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A3" w:rsidRDefault="00586EA3" w:rsidP="0058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</w:t>
      </w:r>
    </w:p>
    <w:p w:rsidR="00586EA3" w:rsidRDefault="00586EA3" w:rsidP="0058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86EA3" w:rsidRDefault="00586EA3" w:rsidP="00586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PROIECT </w:t>
      </w:r>
    </w:p>
    <w:p w:rsidR="00586EA3" w:rsidRPr="00D66C55" w:rsidRDefault="00586EA3" w:rsidP="00586EA3">
      <w:pPr>
        <w:pStyle w:val="Heading1"/>
        <w:rPr>
          <w:b w:val="0"/>
          <w:sz w:val="28"/>
          <w:szCs w:val="28"/>
        </w:rPr>
      </w:pPr>
      <w:r w:rsidRPr="00D66C55">
        <w:rPr>
          <w:b w:val="0"/>
          <w:sz w:val="28"/>
          <w:szCs w:val="28"/>
        </w:rPr>
        <w:t xml:space="preserve">H O T Ă R Â R E A   NR.  </w:t>
      </w:r>
    </w:p>
    <w:p w:rsidR="00586EA3" w:rsidRPr="00D66C55" w:rsidRDefault="00586EA3" w:rsidP="00586EA3">
      <w:pPr>
        <w:pStyle w:val="Heading1"/>
        <w:ind w:firstLine="180"/>
        <w:rPr>
          <w:b w:val="0"/>
          <w:sz w:val="28"/>
          <w:szCs w:val="28"/>
        </w:rPr>
      </w:pPr>
      <w:r w:rsidRPr="00D66C55">
        <w:rPr>
          <w:b w:val="0"/>
          <w:sz w:val="28"/>
          <w:szCs w:val="28"/>
        </w:rPr>
        <w:t>Din data de  ___________</w:t>
      </w:r>
    </w:p>
    <w:p w:rsidR="00586EA3" w:rsidRPr="00D66C55" w:rsidRDefault="00586EA3" w:rsidP="00586EA3">
      <w:pPr>
        <w:pStyle w:val="Heading1"/>
        <w:ind w:firstLine="180"/>
        <w:rPr>
          <w:b w:val="0"/>
          <w:color w:val="000000"/>
          <w:sz w:val="28"/>
          <w:szCs w:val="28"/>
        </w:rPr>
      </w:pPr>
      <w:r w:rsidRPr="00D66C55">
        <w:rPr>
          <w:b w:val="0"/>
          <w:color w:val="000000"/>
          <w:sz w:val="28"/>
          <w:szCs w:val="28"/>
        </w:rPr>
        <w:t>Privind transmiterea în folosință gratu</w:t>
      </w:r>
      <w:r w:rsidR="008036B1" w:rsidRPr="00D66C55">
        <w:rPr>
          <w:b w:val="0"/>
          <w:color w:val="000000"/>
          <w:sz w:val="28"/>
          <w:szCs w:val="28"/>
        </w:rPr>
        <w:t>ită a terenului înscris în CF nr</w:t>
      </w:r>
      <w:r w:rsidRPr="00D66C55">
        <w:rPr>
          <w:b w:val="0"/>
          <w:color w:val="000000"/>
          <w:sz w:val="28"/>
          <w:szCs w:val="28"/>
        </w:rPr>
        <w:t xml:space="preserve">. 304165- Livada în suprafață de 2.694 mp </w:t>
      </w:r>
      <w:r w:rsidR="008036B1" w:rsidRPr="00D66C55">
        <w:rPr>
          <w:b w:val="0"/>
          <w:color w:val="000000"/>
          <w:sz w:val="28"/>
          <w:szCs w:val="28"/>
        </w:rPr>
        <w:t xml:space="preserve">către Agenția Națională pentru Locuințe , pentru construirea de locuințe pentru tineri prin programul de investiții al ANL </w:t>
      </w:r>
    </w:p>
    <w:p w:rsidR="00586EA3" w:rsidRDefault="00586EA3" w:rsidP="00586EA3">
      <w:pPr>
        <w:pStyle w:val="Heading1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586EA3" w:rsidRDefault="00586EA3" w:rsidP="00586EA3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Consiliul local al comunei Livada,judeţul Arad</w:t>
      </w:r>
    </w:p>
    <w:p w:rsidR="00586EA3" w:rsidRDefault="00586EA3" w:rsidP="00586EA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EA3" w:rsidRDefault="00586EA3" w:rsidP="00586EA3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6EA3" w:rsidRPr="00586EA3" w:rsidRDefault="00586EA3" w:rsidP="00363B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Expunerea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motive a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primarului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6EA3" w:rsidRPr="00586EA3" w:rsidRDefault="00586EA3" w:rsidP="00363B4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Raportul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specialitate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inspectorului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din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cadrul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compartimentului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urbanism </w:t>
      </w:r>
    </w:p>
    <w:p w:rsidR="00586EA3" w:rsidRPr="00363B4E" w:rsidRDefault="00586EA3" w:rsidP="00363B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6EA3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586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3B4E">
        <w:rPr>
          <w:rFonts w:ascii="Times New Roman" w:hAnsi="Times New Roman" w:cs="Times New Roman"/>
          <w:color w:val="000000"/>
          <w:sz w:val="28"/>
          <w:szCs w:val="28"/>
        </w:rPr>
        <w:t>art.</w:t>
      </w:r>
      <w:r w:rsidR="00363B4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spellStart"/>
      <w:r w:rsidR="00363B4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363B4E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586EA3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586EA3"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586EA3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6EA3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1998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r w:rsidRPr="00586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6EA3"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 w:rsidRPr="00586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înființarea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Agenției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Naționale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3B4E" w:rsidRPr="00363B4E" w:rsidRDefault="00363B4E" w:rsidP="00363B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3B4E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 w:rsidRPr="00363B4E">
        <w:rPr>
          <w:rFonts w:ascii="Times New Roman" w:hAnsi="Times New Roman" w:cs="Times New Roman"/>
          <w:color w:val="000000"/>
          <w:sz w:val="28"/>
          <w:szCs w:val="28"/>
        </w:rPr>
        <w:t xml:space="preserve"> art. 1 </w:t>
      </w:r>
      <w:proofErr w:type="spellStart"/>
      <w:r w:rsidRPr="00363B4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363B4E">
        <w:rPr>
          <w:rFonts w:ascii="Times New Roman" w:hAnsi="Times New Roman" w:cs="Times New Roman"/>
          <w:color w:val="000000"/>
          <w:sz w:val="28"/>
          <w:szCs w:val="28"/>
        </w:rPr>
        <w:t xml:space="preserve"> 3 lit. </w:t>
      </w:r>
      <w:proofErr w:type="gramStart"/>
      <w:r w:rsidRPr="00363B4E">
        <w:rPr>
          <w:rFonts w:ascii="Times New Roman" w:hAnsi="Times New Roman" w:cs="Times New Roman"/>
          <w:color w:val="000000"/>
          <w:sz w:val="28"/>
          <w:szCs w:val="28"/>
        </w:rPr>
        <w:t>a ,</w:t>
      </w:r>
      <w:proofErr w:type="gramEnd"/>
      <w:r w:rsidRPr="00363B4E">
        <w:rPr>
          <w:rFonts w:ascii="Times New Roman" w:hAnsi="Times New Roman" w:cs="Times New Roman"/>
          <w:color w:val="000000"/>
          <w:sz w:val="28"/>
          <w:szCs w:val="28"/>
        </w:rPr>
        <w:t xml:space="preserve"> art. 2 </w:t>
      </w:r>
      <w:proofErr w:type="spellStart"/>
      <w:r w:rsidRPr="00363B4E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363B4E">
        <w:rPr>
          <w:rFonts w:ascii="Times New Roman" w:hAnsi="Times New Roman" w:cs="Times New Roman"/>
          <w:color w:val="000000"/>
          <w:sz w:val="28"/>
          <w:szCs w:val="28"/>
        </w:rPr>
        <w:t xml:space="preserve">. 5 din </w:t>
      </w:r>
      <w:proofErr w:type="spellStart"/>
      <w:r w:rsidRPr="00363B4E">
        <w:rPr>
          <w:rFonts w:ascii="Times New Roman" w:hAnsi="Times New Roman" w:cs="Times New Roman"/>
          <w:color w:val="000000"/>
          <w:sz w:val="28"/>
          <w:szCs w:val="28"/>
        </w:rPr>
        <w:t>Normele</w:t>
      </w:r>
      <w:proofErr w:type="spellEnd"/>
      <w:r w:rsidRPr="00363B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3B4E">
        <w:rPr>
          <w:rFonts w:ascii="Times New Roman" w:hAnsi="Times New Roman" w:cs="Times New Roman"/>
          <w:color w:val="000000"/>
          <w:sz w:val="28"/>
          <w:szCs w:val="28"/>
        </w:rPr>
        <w:t>metodologice</w:t>
      </w:r>
      <w:proofErr w:type="spellEnd"/>
      <w:r w:rsidRPr="00363B4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363B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r w:rsidRPr="00363B4E">
        <w:rPr>
          <w:rFonts w:ascii="Times New Roman" w:hAnsi="Times New Roman" w:cs="Times New Roman"/>
          <w:vanish/>
          <w:sz w:val="28"/>
          <w:szCs w:val="28"/>
        </w:rPr>
        <w:t>&lt;LLNK 11998   152 11 211   0 18&gt;</w:t>
      </w:r>
      <w:proofErr w:type="spellStart"/>
      <w:r w:rsidRPr="00D66C55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D66C55">
        <w:rPr>
          <w:rFonts w:ascii="Times New Roman" w:hAnsi="Times New Roman" w:cs="Times New Roman"/>
          <w:sz w:val="28"/>
          <w:szCs w:val="28"/>
        </w:rPr>
        <w:t xml:space="preserve"> nr. 152/1998</w:t>
      </w:r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Agenţiei</w:t>
      </w:r>
      <w:proofErr w:type="spellEnd"/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B4E">
        <w:rPr>
          <w:rFonts w:ascii="Times New Roman" w:hAnsi="Times New Roman" w:cs="Times New Roman"/>
          <w:sz w:val="28"/>
          <w:szCs w:val="28"/>
        </w:rPr>
        <w:t>Locuinţe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HGR nr. 962/2001</w:t>
      </w:r>
    </w:p>
    <w:p w:rsidR="00586EA3" w:rsidRPr="00586EA3" w:rsidRDefault="00586EA3" w:rsidP="00363B4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86EA3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586EA3"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 w:rsidRPr="00586EA3"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 w:rsidRPr="00586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86E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6EA3">
        <w:rPr>
          <w:rFonts w:ascii="Times New Roman" w:hAnsi="Times New Roman" w:cs="Times New Roman"/>
          <w:color w:val="000000"/>
          <w:sz w:val="28"/>
          <w:szCs w:val="28"/>
        </w:rPr>
        <w:t>lit.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="00363B4E">
        <w:rPr>
          <w:rFonts w:ascii="Times New Roman" w:hAnsi="Times New Roman" w:cs="Times New Roman"/>
          <w:color w:val="000000"/>
          <w:sz w:val="28"/>
          <w:szCs w:val="28"/>
        </w:rPr>
        <w:t>,  d</w:t>
      </w:r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Pr="00586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586EA3" w:rsidRDefault="00586EA3" w:rsidP="00586E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586EA3" w:rsidRDefault="00586EA3" w:rsidP="00586E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EA3" w:rsidRDefault="00586EA3" w:rsidP="00586E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EA3" w:rsidRDefault="00586EA3" w:rsidP="00586EA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586EA3" w:rsidRDefault="00586EA3" w:rsidP="00586EA3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6EA3" w:rsidRDefault="00586EA3" w:rsidP="00586E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principiu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63B4E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proofErr w:type="gram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gratuită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terenul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 w:rsidR="00363B4E">
        <w:rPr>
          <w:rFonts w:ascii="Times New Roman" w:hAnsi="Times New Roman" w:cs="Times New Roman"/>
          <w:sz w:val="28"/>
          <w:szCs w:val="28"/>
        </w:rPr>
        <w:t>304165-Livada cu nr.</w:t>
      </w:r>
      <w:proofErr w:type="gram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B4E">
        <w:rPr>
          <w:rFonts w:ascii="Times New Roman" w:hAnsi="Times New Roman" w:cs="Times New Roman"/>
          <w:sz w:val="28"/>
          <w:szCs w:val="28"/>
        </w:rPr>
        <w:t>cad</w:t>
      </w:r>
      <w:proofErr w:type="gramEnd"/>
      <w:r w:rsidR="00363B4E">
        <w:rPr>
          <w:rFonts w:ascii="Times New Roman" w:hAnsi="Times New Roman" w:cs="Times New Roman"/>
          <w:sz w:val="28"/>
          <w:szCs w:val="28"/>
        </w:rPr>
        <w:t xml:space="preserve">. 304165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de 2694</w:t>
      </w:r>
      <w:r w:rsidR="00D66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3B4E">
        <w:rPr>
          <w:rFonts w:ascii="Times New Roman" w:hAnsi="Times New Roman" w:cs="Times New Roman"/>
          <w:sz w:val="28"/>
          <w:szCs w:val="28"/>
        </w:rPr>
        <w:t>mp ,</w:t>
      </w:r>
      <w:proofErr w:type="gram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află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privată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4E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363B4E">
        <w:rPr>
          <w:rFonts w:ascii="Times New Roman" w:hAnsi="Times New Roman" w:cs="Times New Roman"/>
          <w:sz w:val="28"/>
          <w:szCs w:val="28"/>
        </w:rPr>
        <w:t xml:space="preserve"> </w:t>
      </w:r>
      <w:r w:rsidR="00E56A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A11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="00E56A11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E56A11">
        <w:rPr>
          <w:rFonts w:ascii="Times New Roman" w:hAnsi="Times New Roman" w:cs="Times New Roman"/>
          <w:sz w:val="28"/>
          <w:szCs w:val="28"/>
        </w:rPr>
        <w:t>schiței</w:t>
      </w:r>
      <w:proofErr w:type="spellEnd"/>
      <w:r w:rsidR="00E5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A11">
        <w:rPr>
          <w:rFonts w:ascii="Times New Roman" w:hAnsi="Times New Roman" w:cs="Times New Roman"/>
          <w:sz w:val="28"/>
          <w:szCs w:val="28"/>
        </w:rPr>
        <w:t>anexate</w:t>
      </w:r>
      <w:proofErr w:type="spellEnd"/>
      <w:r w:rsidR="00E56A1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56A11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E56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A11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E56A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86EA3" w:rsidRDefault="00586EA3" w:rsidP="00586EA3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 w:rsidR="00363B4E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Transmiterea</w:t>
      </w:r>
      <w:proofErr w:type="spellEnd"/>
      <w:r w:rsidR="00363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folosință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pe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baza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contract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unui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>proces</w:t>
      </w:r>
      <w:proofErr w:type="spellEnd"/>
      <w:r w:rsidR="00FA3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verbal </w:t>
      </w:r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predare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proofErr w:type="spellStart"/>
      <w:proofErr w:type="gram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primire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dup</w:t>
      </w:r>
      <w:r w:rsidR="00E56A11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ă </w:t>
      </w:r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transmiterea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deschiderii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finanțare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începerea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lucrărilor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construcție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Până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data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întocmirii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procesului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verbal de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predare-</w:t>
      </w:r>
      <w:proofErr w:type="gram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primire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terenul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rămâne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administrarea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Consiliului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E56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E56A11" w:rsidRDefault="00E56A11" w:rsidP="00586EA3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 3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împuternicește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</w:t>
      </w:r>
      <w:r w:rsidR="00FE00F6">
        <w:rPr>
          <w:rFonts w:ascii="Times New Roman" w:eastAsia="Times New Roman" w:hAnsi="Times New Roman" w:cs="Times New Roman"/>
          <w:color w:val="000000"/>
          <w:sz w:val="28"/>
          <w:szCs w:val="28"/>
        </w:rPr>
        <w:t>nei</w:t>
      </w:r>
      <w:proofErr w:type="spellEnd"/>
      <w:r w:rsidR="00FE0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0F6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FE0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0F6">
        <w:rPr>
          <w:rFonts w:ascii="Times New Roman" w:eastAsia="Times New Roman" w:hAnsi="Times New Roman" w:cs="Times New Roman"/>
          <w:color w:val="000000"/>
          <w:sz w:val="28"/>
          <w:szCs w:val="28"/>
        </w:rPr>
        <w:t>să</w:t>
      </w:r>
      <w:proofErr w:type="spellEnd"/>
      <w:r w:rsidR="00FE0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0F6">
        <w:rPr>
          <w:rFonts w:ascii="Times New Roman" w:eastAsia="Times New Roman" w:hAnsi="Times New Roman" w:cs="Times New Roman"/>
          <w:color w:val="000000"/>
          <w:sz w:val="28"/>
          <w:szCs w:val="28"/>
        </w:rPr>
        <w:t>semneze</w:t>
      </w:r>
      <w:proofErr w:type="spellEnd"/>
      <w:r w:rsidR="00FE0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00F6">
        <w:rPr>
          <w:rFonts w:ascii="Times New Roman" w:eastAsia="Times New Roman" w:hAnsi="Times New Roman" w:cs="Times New Roman"/>
          <w:color w:val="000000"/>
          <w:sz w:val="28"/>
          <w:szCs w:val="28"/>
        </w:rPr>
        <w:t>contractu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procesul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verbal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predare-primire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obiectul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transmiterii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</w:t>
      </w:r>
      <w:r w:rsidR="0045767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="00457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57675">
        <w:rPr>
          <w:rFonts w:ascii="Times New Roman" w:eastAsia="Times New Roman" w:hAnsi="Times New Roman" w:cs="Times New Roman"/>
          <w:color w:val="000000"/>
          <w:sz w:val="28"/>
          <w:szCs w:val="28"/>
        </w:rPr>
        <w:t>folosință</w:t>
      </w:r>
      <w:proofErr w:type="spellEnd"/>
      <w:r w:rsidR="00457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proofErr w:type="gramStart"/>
      <w:r w:rsidR="00457675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457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57675">
        <w:rPr>
          <w:rFonts w:ascii="Times New Roman" w:eastAsia="Times New Roman" w:hAnsi="Times New Roman" w:cs="Times New Roman"/>
          <w:color w:val="000000"/>
          <w:sz w:val="28"/>
          <w:szCs w:val="28"/>
        </w:rPr>
        <w:t>descris</w:t>
      </w:r>
      <w:proofErr w:type="spellEnd"/>
      <w:proofErr w:type="gramEnd"/>
      <w:r w:rsidR="00457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</w:t>
      </w:r>
      <w:r w:rsidR="004576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al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prezentei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hotărâri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6EA3" w:rsidRDefault="00586EA3" w:rsidP="00586EA3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586EA3" w:rsidRDefault="00586EA3" w:rsidP="00586EA3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EA3" w:rsidRDefault="00586EA3" w:rsidP="00586EA3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586EA3" w:rsidRDefault="00586EA3" w:rsidP="00586E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586EA3" w:rsidRDefault="00586EA3" w:rsidP="00586E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66C55" w:rsidRDefault="00D66C55" w:rsidP="00586E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Agenția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Națională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Locuințe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6EA3" w:rsidRDefault="00586EA3" w:rsidP="00586E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6EA3" w:rsidRDefault="00586EA3" w:rsidP="00586EA3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586EA3" w:rsidRDefault="00586EA3" w:rsidP="00586EA3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586EA3" w:rsidRDefault="00586EA3" w:rsidP="00586EA3">
      <w:pPr>
        <w:spacing w:after="0"/>
        <w:ind w:firstLine="72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586EA3" w:rsidRDefault="00586EA3" w:rsidP="00586EA3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586EA3" w:rsidRDefault="00586EA3" w:rsidP="00586EA3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586EA3" w:rsidRDefault="00586EA3" w:rsidP="00586EA3">
      <w:pPr>
        <w:spacing w:after="0"/>
        <w:rPr>
          <w:sz w:val="28"/>
          <w:szCs w:val="28"/>
        </w:rPr>
      </w:pPr>
    </w:p>
    <w:p w:rsidR="00586EA3" w:rsidRDefault="00586EA3" w:rsidP="00586EA3">
      <w:pPr>
        <w:spacing w:after="0"/>
        <w:rPr>
          <w:sz w:val="28"/>
          <w:szCs w:val="28"/>
        </w:rPr>
      </w:pPr>
    </w:p>
    <w:p w:rsidR="00586EA3" w:rsidRDefault="00586EA3" w:rsidP="00586EA3">
      <w:pPr>
        <w:spacing w:after="0"/>
        <w:rPr>
          <w:sz w:val="28"/>
          <w:szCs w:val="28"/>
        </w:rPr>
      </w:pPr>
    </w:p>
    <w:p w:rsidR="00586EA3" w:rsidRDefault="00586EA3" w:rsidP="00586EA3">
      <w:pPr>
        <w:spacing w:after="0"/>
        <w:rPr>
          <w:sz w:val="28"/>
          <w:szCs w:val="28"/>
        </w:rPr>
      </w:pPr>
    </w:p>
    <w:p w:rsidR="00586EA3" w:rsidRDefault="00586EA3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08420C" w:rsidRDefault="0008420C" w:rsidP="00586EA3">
      <w:pPr>
        <w:spacing w:after="0"/>
        <w:rPr>
          <w:sz w:val="28"/>
          <w:szCs w:val="28"/>
        </w:rPr>
      </w:pPr>
    </w:p>
    <w:p w:rsidR="00586EA3" w:rsidRDefault="00586EA3" w:rsidP="00586EA3">
      <w:pPr>
        <w:spacing w:after="0"/>
        <w:rPr>
          <w:sz w:val="28"/>
          <w:szCs w:val="28"/>
        </w:rPr>
      </w:pPr>
    </w:p>
    <w:p w:rsidR="002E075E" w:rsidRDefault="002E075E" w:rsidP="002E075E">
      <w:pPr>
        <w:spacing w:after="0"/>
        <w:jc w:val="center"/>
        <w:rPr>
          <w:sz w:val="28"/>
          <w:szCs w:val="28"/>
        </w:rPr>
      </w:pPr>
    </w:p>
    <w:p w:rsidR="00586EA3" w:rsidRPr="009773D7" w:rsidRDefault="002E075E" w:rsidP="002E0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3D7">
        <w:rPr>
          <w:rFonts w:ascii="Times New Roman" w:hAnsi="Times New Roman" w:cs="Times New Roman"/>
          <w:sz w:val="28"/>
          <w:szCs w:val="28"/>
        </w:rPr>
        <w:t xml:space="preserve">EXPUNERE DE MOTIVE </w:t>
      </w:r>
    </w:p>
    <w:p w:rsidR="002E075E" w:rsidRPr="009773D7" w:rsidRDefault="002E075E" w:rsidP="002E0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075E" w:rsidRPr="009773D7" w:rsidRDefault="002E075E" w:rsidP="002E0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6434" w:rsidRPr="009773D7" w:rsidRDefault="00F606F7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152/</w:t>
      </w:r>
      <w:proofErr w:type="gramStart"/>
      <w:r w:rsidRPr="009773D7">
        <w:rPr>
          <w:rFonts w:ascii="Times New Roman" w:hAnsi="Times New Roman" w:cs="Times New Roman"/>
          <w:sz w:val="28"/>
          <w:szCs w:val="28"/>
        </w:rPr>
        <w:t>1998 ,</w:t>
      </w:r>
      <w:proofErr w:type="gram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Regionale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Administrației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Fondurilor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Națională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implementează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construirea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tineri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destinate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închirierii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, program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are ca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scop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încurajarea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7C3" w:rsidRPr="009773D7">
        <w:rPr>
          <w:rFonts w:ascii="Times New Roman" w:hAnsi="Times New Roman" w:cs="Times New Roman"/>
          <w:sz w:val="28"/>
          <w:szCs w:val="28"/>
        </w:rPr>
        <w:t>tinerei</w:t>
      </w:r>
      <w:proofErr w:type="spellEnd"/>
      <w:r w:rsidR="00B677C3"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7C3" w:rsidRPr="009773D7">
        <w:rPr>
          <w:rFonts w:ascii="Times New Roman" w:hAnsi="Times New Roman" w:cs="Times New Roman"/>
          <w:sz w:val="28"/>
          <w:szCs w:val="28"/>
        </w:rPr>
        <w:t>generații</w:t>
      </w:r>
      <w:proofErr w:type="spellEnd"/>
      <w:r w:rsidR="00B677C3" w:rsidRPr="009773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677C3" w:rsidRPr="009773D7">
        <w:rPr>
          <w:rFonts w:ascii="Times New Roman" w:hAnsi="Times New Roman" w:cs="Times New Roman"/>
          <w:sz w:val="28"/>
          <w:szCs w:val="28"/>
        </w:rPr>
        <w:t>profesarea</w:t>
      </w:r>
      <w:proofErr w:type="spellEnd"/>
      <w:r w:rsidR="00B677C3"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7C3" w:rsidRPr="009773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77C3"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7C3" w:rsidRPr="009773D7">
        <w:rPr>
          <w:rFonts w:ascii="Times New Roman" w:hAnsi="Times New Roman" w:cs="Times New Roman"/>
          <w:sz w:val="28"/>
          <w:szCs w:val="28"/>
        </w:rPr>
        <w:t>România</w:t>
      </w:r>
      <w:proofErr w:type="spellEnd"/>
      <w:r w:rsidR="00B677C3"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sprijinul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7C3" w:rsidRPr="009773D7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B677C3"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7C3" w:rsidRPr="009773D7">
        <w:rPr>
          <w:rFonts w:ascii="Times New Roman" w:hAnsi="Times New Roman" w:cs="Times New Roman"/>
          <w:sz w:val="28"/>
          <w:szCs w:val="28"/>
        </w:rPr>
        <w:t>tineri</w:t>
      </w:r>
      <w:proofErr w:type="spellEnd"/>
      <w:r w:rsidR="00B677C3" w:rsidRPr="009773D7">
        <w:rPr>
          <w:rFonts w:ascii="Times New Roman" w:hAnsi="Times New Roman" w:cs="Times New Roman"/>
          <w:sz w:val="28"/>
          <w:szCs w:val="28"/>
        </w:rPr>
        <w:t xml:space="preserve"> </w:t>
      </w:r>
      <w:r w:rsidRPr="009773D7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căror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venituri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nu le-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permite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accesul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achiziționarea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locuințe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pieței</w:t>
      </w:r>
      <w:proofErr w:type="spellEnd"/>
      <w:r w:rsidR="00B677C3" w:rsidRPr="00977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434" w:rsidRPr="009773D7" w:rsidRDefault="00376434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73D7">
        <w:rPr>
          <w:rFonts w:ascii="Times New Roman" w:hAnsi="Times New Roman" w:cs="Times New Roman"/>
          <w:sz w:val="28"/>
          <w:szCs w:val="28"/>
        </w:rPr>
        <w:t>Terenu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73D7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satul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Sânleani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CF nr. 304165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9773D7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de 2694 mp. </w:t>
      </w:r>
    </w:p>
    <w:p w:rsidR="00913BB5" w:rsidRPr="009773D7" w:rsidRDefault="00376434" w:rsidP="00913B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773D7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3D7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1</w:t>
      </w:r>
      <w:r w:rsidR="009773D7" w:rsidRPr="0097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73D7" w:rsidRPr="009773D7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773D7" w:rsidRPr="009773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73D7"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3D7" w:rsidRPr="009773D7">
        <w:rPr>
          <w:rFonts w:ascii="Times New Roman" w:hAnsi="Times New Roman" w:cs="Times New Roman"/>
          <w:sz w:val="28"/>
          <w:szCs w:val="28"/>
        </w:rPr>
        <w:t xml:space="preserve">3 </w:t>
      </w:r>
      <w:r w:rsidRPr="009773D7">
        <w:rPr>
          <w:rFonts w:ascii="Times New Roman" w:hAnsi="Times New Roman" w:cs="Times New Roman"/>
          <w:sz w:val="28"/>
          <w:szCs w:val="28"/>
        </w:rPr>
        <w:t xml:space="preserve"> di</w:t>
      </w:r>
      <w:r w:rsidR="009773D7" w:rsidRPr="009773D7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9773D7" w:rsidRPr="009773D7">
        <w:rPr>
          <w:rFonts w:ascii="Times New Roman" w:hAnsi="Times New Roman" w:cs="Times New Roman"/>
          <w:sz w:val="28"/>
          <w:szCs w:val="28"/>
        </w:rPr>
        <w:t xml:space="preserve"> </w:t>
      </w:r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nr. 152/1998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9773D7">
        <w:rPr>
          <w:rFonts w:ascii="Times New Roman" w:hAnsi="Times New Roman" w:cs="Times New Roman"/>
          <w:sz w:val="28"/>
          <w:szCs w:val="28"/>
        </w:rPr>
        <w:t xml:space="preserve">  A.N.L. </w:t>
      </w:r>
      <w:r w:rsidR="00913BB5" w:rsidRPr="009773D7">
        <w:rPr>
          <w:rFonts w:ascii="Times New Roman" w:hAnsi="Times New Roman" w:cs="Times New Roman"/>
          <w:sz w:val="28"/>
          <w:szCs w:val="28"/>
        </w:rPr>
        <w:t>:”</w:t>
      </w:r>
      <w:r w:rsidR="00913BB5" w:rsidRPr="009773D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(1)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Terenurile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destinate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construirii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locuinţe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A.N.L. pot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fi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proprietate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publică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privată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statului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unităţilor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administrativ-teritoriale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proprietate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privată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persoanelor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fizice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juridice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Terenurile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proprietate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publică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privată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statului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unităţilor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administrativ-teritoriale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preiau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de A.N.L.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folosinţă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gratuită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legii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perioada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realizării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investiţiilor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iar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terenurile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destinate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construcţiei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locuinţe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chirie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atragerea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capitalului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privat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preiau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de A.N.L.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folosinţă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gratuită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toată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durata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existenţă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913BB5" w:rsidRPr="009773D7">
        <w:rPr>
          <w:rFonts w:ascii="Times New Roman" w:hAnsi="Times New Roman" w:cs="Times New Roman"/>
          <w:i/>
          <w:sz w:val="28"/>
          <w:szCs w:val="28"/>
        </w:rPr>
        <w:t>construcţiei</w:t>
      </w:r>
      <w:proofErr w:type="spellEnd"/>
      <w:r w:rsidR="00913BB5" w:rsidRPr="009773D7">
        <w:rPr>
          <w:rFonts w:ascii="Times New Roman" w:hAnsi="Times New Roman" w:cs="Times New Roman"/>
          <w:i/>
          <w:sz w:val="28"/>
          <w:szCs w:val="28"/>
        </w:rPr>
        <w:t xml:space="preserve">.” </w:t>
      </w:r>
    </w:p>
    <w:p w:rsidR="00913BB5" w:rsidRDefault="009773D7" w:rsidP="009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73D7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9773D7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terenurile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aflate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proprietatea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publică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privată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statului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unităţilor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administrativ-teritoriale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utilităţile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dotările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tehnico-edilitare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până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limita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exterioară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perimetrului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destinat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construcţiilor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realizează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obiective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investiţii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promovate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consiliile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locale ale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comunelor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oraşelor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municipiilor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respectiv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sectoarelor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de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Consiliul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General al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investitori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privaţi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legii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anterior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iniţierii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către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A.N.L. a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procedurii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promovare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investiţiilor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construcţia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locuinţe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iar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interiorul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perimetrului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destinat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locuinţelor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realizează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corelat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termenele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recepţie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punere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funcţiune</w:t>
      </w:r>
      <w:proofErr w:type="spellEnd"/>
      <w:r w:rsidRPr="009773D7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9773D7">
        <w:rPr>
          <w:rFonts w:ascii="Times New Roman" w:hAnsi="Times New Roman" w:cs="Times New Roman"/>
          <w:i/>
          <w:sz w:val="28"/>
          <w:szCs w:val="28"/>
        </w:rPr>
        <w:t>locuinţelor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.”</w:t>
      </w:r>
    </w:p>
    <w:p w:rsidR="009773D7" w:rsidRDefault="009773D7" w:rsidP="009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961" w:rsidRDefault="009773D7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PUZ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reglementa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urbanistic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zonă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CF2961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="00CF2961"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 w:rsidR="00CF296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CF2961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CF29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2961">
        <w:rPr>
          <w:rFonts w:ascii="Times New Roman" w:hAnsi="Times New Roman" w:cs="Times New Roman"/>
          <w:sz w:val="28"/>
          <w:szCs w:val="28"/>
        </w:rPr>
        <w:t xml:space="preserve"> </w:t>
      </w:r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(12)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situaţia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terenurile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destinate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amplasării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lastRenderedPageBreak/>
        <w:t>construcţiilor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locuinţe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care se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realizează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cadrul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programelor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gram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lit</w:t>
      </w:r>
      <w:proofErr w:type="gram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. c) nu s-a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ajuns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faza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autorizării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lucrărilor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construcţie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termen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de un an de la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preluarea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folosinţă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gratuită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terenurilor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legii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, A.N.L.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va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reanaliza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consiliul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administraţie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oportunitatea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continuării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programelor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construcţii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va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stabili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împreună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Ministerul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Dezvoltării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Regionale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Administraţiei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autorităţile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administraţiei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locale implicate,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modalitatea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utilizare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terenurilor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respective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valorificare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proiectelor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execuţie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realizate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finanţare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surse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F2961" w:rsidRPr="00CF2961">
        <w:rPr>
          <w:rFonts w:ascii="Times New Roman" w:hAnsi="Times New Roman" w:cs="Times New Roman"/>
          <w:i/>
          <w:sz w:val="28"/>
          <w:szCs w:val="28"/>
        </w:rPr>
        <w:t>bugetare</w:t>
      </w:r>
      <w:proofErr w:type="spellEnd"/>
      <w:r w:rsidR="00CF2961" w:rsidRPr="00CF2961">
        <w:rPr>
          <w:rFonts w:ascii="Times New Roman" w:hAnsi="Times New Roman" w:cs="Times New Roman"/>
          <w:i/>
          <w:sz w:val="28"/>
          <w:szCs w:val="28"/>
        </w:rPr>
        <w:t>.</w:t>
      </w:r>
    </w:p>
    <w:p w:rsidR="00CF2961" w:rsidRDefault="00CF296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2961" w:rsidRDefault="00CF2961" w:rsidP="00CF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61" w:rsidRDefault="00CF2961" w:rsidP="00CF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961" w:rsidRDefault="00CF296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oportumitatea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oferită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152/1998 consider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911">
        <w:rPr>
          <w:rFonts w:ascii="Times New Roman" w:hAnsi="Times New Roman" w:cs="Times New Roman"/>
          <w:sz w:val="28"/>
          <w:szCs w:val="28"/>
        </w:rPr>
        <w:t>aprabarea</w:t>
      </w:r>
      <w:proofErr w:type="spellEnd"/>
      <w:r w:rsidR="005F2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911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="005F2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911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="005F291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F2911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="005F29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911" w:rsidRDefault="005F2911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911" w:rsidRDefault="005F2911" w:rsidP="005F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911" w:rsidRDefault="005F2911" w:rsidP="005F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911" w:rsidRPr="00CF2961" w:rsidRDefault="005F2911" w:rsidP="005F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Bimbo </w:t>
      </w:r>
      <w:proofErr w:type="spellStart"/>
      <w:r>
        <w:rPr>
          <w:rFonts w:ascii="Times New Roman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D7" w:rsidRPr="009773D7" w:rsidRDefault="009773D7" w:rsidP="00CF2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B13" w:rsidRDefault="00376434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73D7">
        <w:rPr>
          <w:rFonts w:ascii="Times New Roman" w:hAnsi="Times New Roman" w:cs="Times New Roman"/>
          <w:sz w:val="28"/>
          <w:szCs w:val="28"/>
        </w:rPr>
        <w:t xml:space="preserve"> </w:t>
      </w:r>
      <w:r w:rsidR="00F606F7" w:rsidRPr="009773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Default="00EC68A1" w:rsidP="00F606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7688" w:rsidRDefault="00C57688" w:rsidP="00EC68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C68A1" w:rsidRPr="00EC68A1" w:rsidRDefault="00EC68A1" w:rsidP="00EC68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C68A1">
        <w:rPr>
          <w:rFonts w:ascii="Times New Roman" w:hAnsi="Times New Roman" w:cs="Times New Roman"/>
          <w:sz w:val="28"/>
          <w:szCs w:val="28"/>
        </w:rPr>
        <w:t xml:space="preserve">RAPORT DE SPECIALITATE </w:t>
      </w:r>
    </w:p>
    <w:p w:rsidR="00EC68A1" w:rsidRPr="00EC68A1" w:rsidRDefault="00EC68A1" w:rsidP="00EC68A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C68A1" w:rsidRPr="00EC68A1" w:rsidRDefault="00EC68A1" w:rsidP="00EC68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68A1" w:rsidRPr="00EC68A1" w:rsidRDefault="00EC68A1" w:rsidP="00EC68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C68A1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Ionela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Nadia –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proofErr w:type="gramStart"/>
      <w:r w:rsidRPr="00EC68A1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68A1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analizat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transmiterea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folosință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gratuită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CF nr. 304165-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Livada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suprafață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de 2.694 mp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Agenția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Națională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tineri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programul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investiții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al ANL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precum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expunerea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de motive a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acestui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 ,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conformitate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 w:rsidRPr="00EC68A1"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r w:rsidRPr="00EC68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8A1">
        <w:rPr>
          <w:rFonts w:ascii="Times New Roman" w:hAnsi="Times New Roman" w:cs="Times New Roman"/>
          <w:sz w:val="28"/>
          <w:szCs w:val="28"/>
        </w:rPr>
        <w:t xml:space="preserve">art. </w:t>
      </w:r>
      <w:proofErr w:type="gramStart"/>
      <w:r w:rsidRPr="00EC68A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6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68A1">
        <w:rPr>
          <w:rFonts w:ascii="Times New Roman" w:hAnsi="Times New Roman" w:cs="Times New Roman"/>
          <w:sz w:val="28"/>
          <w:szCs w:val="28"/>
        </w:rPr>
        <w:t>3  din</w:t>
      </w:r>
      <w:proofErr w:type="gramEnd"/>
      <w:r w:rsidRPr="00EC68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nr. 152/1998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Pr="00EC68A1">
        <w:rPr>
          <w:rFonts w:ascii="Times New Roman" w:hAnsi="Times New Roman" w:cs="Times New Roman"/>
          <w:sz w:val="28"/>
          <w:szCs w:val="28"/>
        </w:rPr>
        <w:t xml:space="preserve">  A.N.L. :”</w:t>
      </w:r>
      <w:r w:rsidRPr="00EC68A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C68A1">
        <w:rPr>
          <w:rFonts w:ascii="Times New Roman" w:hAnsi="Times New Roman" w:cs="Times New Roman"/>
          <w:i/>
          <w:sz w:val="28"/>
          <w:szCs w:val="28"/>
        </w:rPr>
        <w:t xml:space="preserve">(1)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Terenurile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destinate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construirii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locuinţe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A.N.L. pot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fi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proprietate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publică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privată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statului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unităţilor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administrativ-teritoriale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proprietate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privată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persoanelor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fizice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juridice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Terenurile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proprietate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publică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privată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statului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unităţilor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administrativ-teritoriale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preiau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A.N.L.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folosinţă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gratuită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legii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perioada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realizării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investiţiilor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iar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terenurile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destinate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construcţiei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locuinţe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chirie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atragerea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capitalului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privat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preiau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A.N.L.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folosinţă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gratuită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toată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durata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existenţă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construcţiei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.” </w:t>
      </w:r>
    </w:p>
    <w:p w:rsidR="00EC68A1" w:rsidRDefault="00EC68A1" w:rsidP="00EC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8A1"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EC68A1">
        <w:rPr>
          <w:rFonts w:ascii="Times New Roman" w:hAnsi="Times New Roman" w:cs="Times New Roman"/>
          <w:i/>
          <w:sz w:val="28"/>
          <w:szCs w:val="28"/>
        </w:rPr>
        <w:t xml:space="preserve">3)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terenurile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aflate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proprietatea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publică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ori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privată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statului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unităţilor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administrativ-teritoriale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utilităţile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dotările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tehnico-edilitare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până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limita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exterioară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perimetrului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destinat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construcţiilor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realizează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obiective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investiţii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promovate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consiliile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locale ale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comunelor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oraşelor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municipiilor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respectiv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sectoarelor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Consiliul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General al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investitori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privaţi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legii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anterior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iniţierii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către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A.N.L.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procedurii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promovare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investiţiilor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construcţia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locuinţe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iar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interiorul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perimetrului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destinat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locuinţelor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realizează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corelat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termenele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recepţie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punere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funcţiune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EC68A1">
        <w:rPr>
          <w:rFonts w:ascii="Times New Roman" w:hAnsi="Times New Roman" w:cs="Times New Roman"/>
          <w:i/>
          <w:sz w:val="28"/>
          <w:szCs w:val="28"/>
        </w:rPr>
        <w:t>locuinţelor</w:t>
      </w:r>
      <w:proofErr w:type="spellEnd"/>
      <w:r w:rsidRPr="00EC68A1">
        <w:rPr>
          <w:rFonts w:ascii="Times New Roman" w:hAnsi="Times New Roman" w:cs="Times New Roman"/>
          <w:i/>
          <w:sz w:val="28"/>
          <w:szCs w:val="28"/>
        </w:rPr>
        <w:t>.”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consider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implementarea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program 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EE4">
        <w:rPr>
          <w:rFonts w:ascii="Times New Roman" w:hAnsi="Times New Roman" w:cs="Times New Roman"/>
          <w:sz w:val="28"/>
          <w:szCs w:val="28"/>
        </w:rPr>
        <w:t>facilitațile</w:t>
      </w:r>
      <w:proofErr w:type="spellEnd"/>
      <w:r w:rsidR="002E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EE4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2E7EE4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="002E7EE4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2E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EE4">
        <w:rPr>
          <w:rFonts w:ascii="Times New Roman" w:hAnsi="Times New Roman" w:cs="Times New Roman"/>
          <w:sz w:val="28"/>
          <w:szCs w:val="28"/>
        </w:rPr>
        <w:t>oferite</w:t>
      </w:r>
      <w:proofErr w:type="spellEnd"/>
      <w:r w:rsidR="002E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EE4">
        <w:rPr>
          <w:rFonts w:ascii="Times New Roman" w:hAnsi="Times New Roman" w:cs="Times New Roman"/>
          <w:sz w:val="28"/>
          <w:szCs w:val="28"/>
        </w:rPr>
        <w:t>tinerilor</w:t>
      </w:r>
      <w:proofErr w:type="spellEnd"/>
      <w:r w:rsidR="002E7EE4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E7EE4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2E7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EE4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="002E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E4" w:rsidRDefault="002E7EE4" w:rsidP="00EC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EE4" w:rsidRDefault="002E7EE4" w:rsidP="002E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EE4" w:rsidRDefault="002E7EE4" w:rsidP="002E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E4" w:rsidRPr="00EC68A1" w:rsidRDefault="002E7EE4" w:rsidP="002E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Nadia </w:t>
      </w:r>
    </w:p>
    <w:p w:rsidR="00EC68A1" w:rsidRDefault="00EC68A1" w:rsidP="00EC68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2C2" w:rsidRDefault="007C62C2" w:rsidP="00EC68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2C2" w:rsidRDefault="007C62C2" w:rsidP="007C62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7C62C2" w:rsidRDefault="007C62C2" w:rsidP="007C62C2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7C62C2" w:rsidRDefault="007C62C2" w:rsidP="007C62C2">
      <w:pPr>
        <w:spacing w:after="0"/>
      </w:pPr>
    </w:p>
    <w:p w:rsidR="007C62C2" w:rsidRDefault="007C62C2" w:rsidP="007C62C2">
      <w:pPr>
        <w:spacing w:after="0"/>
      </w:pPr>
    </w:p>
    <w:p w:rsidR="007C62C2" w:rsidRDefault="007C62C2" w:rsidP="007C62C2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7C62C2" w:rsidRDefault="007C62C2" w:rsidP="007C62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7C62C2" w:rsidRDefault="007C62C2" w:rsidP="007C62C2">
      <w:pPr>
        <w:spacing w:after="0"/>
        <w:jc w:val="center"/>
        <w:rPr>
          <w:sz w:val="28"/>
          <w:szCs w:val="28"/>
        </w:rPr>
      </w:pPr>
    </w:p>
    <w:p w:rsidR="007C62C2" w:rsidRPr="00D66C55" w:rsidRDefault="007C62C2" w:rsidP="007C62C2">
      <w:pPr>
        <w:pStyle w:val="Heading1"/>
        <w:ind w:firstLine="180"/>
        <w:rPr>
          <w:b w:val="0"/>
          <w:color w:val="000000"/>
          <w:sz w:val="28"/>
          <w:szCs w:val="28"/>
        </w:rPr>
      </w:pPr>
      <w:proofErr w:type="spellStart"/>
      <w:r w:rsidRPr="007C62C2">
        <w:rPr>
          <w:b w:val="0"/>
          <w:sz w:val="28"/>
          <w:szCs w:val="28"/>
        </w:rPr>
        <w:t>privind</w:t>
      </w:r>
      <w:proofErr w:type="spellEnd"/>
      <w:r w:rsidRPr="00C276A7">
        <w:rPr>
          <w:sz w:val="28"/>
          <w:szCs w:val="28"/>
        </w:rPr>
        <w:t xml:space="preserve"> </w:t>
      </w:r>
      <w:r w:rsidRPr="00D66C55">
        <w:rPr>
          <w:b w:val="0"/>
          <w:color w:val="000000"/>
          <w:sz w:val="28"/>
          <w:szCs w:val="28"/>
        </w:rPr>
        <w:t xml:space="preserve">transmiterea în folosință gratuită a terenului înscris în CF nr. 304165- Livada în suprafață de 2.694 mp către Agenția Națională pentru Locuințe , pentru construirea de locuințe pentru tineri prin programul de investiții al ANL </w:t>
      </w:r>
    </w:p>
    <w:p w:rsidR="007C62C2" w:rsidRPr="00BA2171" w:rsidRDefault="007C62C2" w:rsidP="007C62C2">
      <w:pPr>
        <w:spacing w:after="0"/>
        <w:ind w:firstLine="360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C62C2" w:rsidRDefault="007C62C2" w:rsidP="007C62C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7C62C2" w:rsidRDefault="007C62C2" w:rsidP="007C62C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 w:rsidRPr="00F02F9B">
        <w:rPr>
          <w:rFonts w:ascii="Tahoma" w:hAnsi="Tahoma" w:cs="Tahoma"/>
        </w:rPr>
        <w:t xml:space="preserve"> </w:t>
      </w:r>
    </w:p>
    <w:p w:rsidR="007C62C2" w:rsidRPr="00F02F9B" w:rsidRDefault="007C62C2" w:rsidP="007C62C2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</w:t>
      </w:r>
      <w:r w:rsidRPr="00F02F9B">
        <w:rPr>
          <w:rFonts w:ascii="Tahoma" w:hAnsi="Tahoma" w:cs="Tahoma"/>
        </w:rPr>
        <w:t>.FLORINCUȚA</w:t>
      </w:r>
      <w:proofErr w:type="spellEnd"/>
      <w:r w:rsidRPr="00F02F9B"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7C62C2" w:rsidRPr="00F02F9B" w:rsidRDefault="007C62C2" w:rsidP="007C62C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7C62C2" w:rsidRPr="00F02F9B" w:rsidRDefault="007C62C2" w:rsidP="007C62C2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 w:rsidRPr="00F02F9B">
        <w:rPr>
          <w:rFonts w:ascii="Tahoma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7C62C2" w:rsidRPr="00F02F9B" w:rsidRDefault="007C62C2" w:rsidP="007C62C2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7C62C2" w:rsidRPr="00F02F9B" w:rsidRDefault="007C62C2" w:rsidP="007C62C2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</w:t>
      </w:r>
      <w:r w:rsidRPr="00F02F9B">
        <w:rPr>
          <w:rFonts w:ascii="Tahoma" w:hAnsi="Tahoma" w:cs="Tahoma"/>
        </w:rPr>
        <w:t>.PĂIUȘAN</w:t>
      </w:r>
      <w:proofErr w:type="spellEnd"/>
      <w:r w:rsidRPr="00F02F9B"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7C62C2" w:rsidRPr="00F02F9B" w:rsidRDefault="007C62C2" w:rsidP="007C62C2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AUREL</w:t>
      </w:r>
      <w:proofErr w:type="spellEnd"/>
      <w:r w:rsidRPr="00F02F9B"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7C62C2" w:rsidRPr="00F02F9B" w:rsidRDefault="007C62C2" w:rsidP="007C62C2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 w:rsidRPr="00F02F9B">
        <w:rPr>
          <w:rFonts w:ascii="Tahoma" w:hAnsi="Tahoma" w:cs="Tahoma"/>
        </w:rPr>
        <w:t>CÂNDEA</w:t>
      </w:r>
      <w:proofErr w:type="spellEnd"/>
      <w:proofErr w:type="gramEnd"/>
      <w:r w:rsidRPr="00F02F9B"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7C62C2" w:rsidRPr="00F02F9B" w:rsidRDefault="007C62C2" w:rsidP="007C62C2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 w:rsidRPr="00F02F9B">
        <w:rPr>
          <w:rFonts w:ascii="Tahoma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 w:rsidRPr="00F02F9B">
        <w:rPr>
          <w:rFonts w:ascii="Tahoma" w:hAnsi="Tahoma" w:cs="Tahoma"/>
        </w:rPr>
        <w:t xml:space="preserve"> </w:t>
      </w:r>
    </w:p>
    <w:p w:rsidR="007C62C2" w:rsidRDefault="007C62C2" w:rsidP="007C62C2">
      <w:pPr>
        <w:spacing w:after="0"/>
        <w:jc w:val="both"/>
        <w:rPr>
          <w:rFonts w:cstheme="minorHAnsi"/>
          <w:sz w:val="28"/>
          <w:szCs w:val="28"/>
        </w:rPr>
      </w:pPr>
    </w:p>
    <w:p w:rsidR="007C62C2" w:rsidRPr="007C62C2" w:rsidRDefault="007C62C2" w:rsidP="007C62C2">
      <w:pPr>
        <w:pStyle w:val="Heading1"/>
        <w:ind w:left="720" w:firstLine="720"/>
        <w:jc w:val="both"/>
        <w:rPr>
          <w:b w:val="0"/>
          <w:sz w:val="28"/>
          <w:szCs w:val="28"/>
        </w:rPr>
      </w:pPr>
      <w:r w:rsidRPr="007C62C2">
        <w:rPr>
          <w:rFonts w:cstheme="minorHAnsi"/>
          <w:b w:val="0"/>
          <w:sz w:val="28"/>
          <w:szCs w:val="28"/>
        </w:rPr>
        <w:t xml:space="preserve">S-a </w:t>
      </w:r>
      <w:proofErr w:type="spellStart"/>
      <w:r w:rsidRPr="007C62C2">
        <w:rPr>
          <w:rFonts w:cstheme="minorHAnsi"/>
          <w:b w:val="0"/>
          <w:sz w:val="28"/>
          <w:szCs w:val="28"/>
        </w:rPr>
        <w:t>dezbătut</w:t>
      </w:r>
      <w:proofErr w:type="spellEnd"/>
      <w:r w:rsidRPr="007C62C2">
        <w:rPr>
          <w:rFonts w:cstheme="minorHAnsi"/>
          <w:b w:val="0"/>
          <w:sz w:val="28"/>
          <w:szCs w:val="28"/>
        </w:rPr>
        <w:t xml:space="preserve"> </w:t>
      </w:r>
      <w:proofErr w:type="spellStart"/>
      <w:r w:rsidRPr="007C62C2">
        <w:rPr>
          <w:rFonts w:cstheme="minorHAnsi"/>
          <w:b w:val="0"/>
          <w:sz w:val="28"/>
          <w:szCs w:val="28"/>
        </w:rPr>
        <w:t>proiectul</w:t>
      </w:r>
      <w:proofErr w:type="spellEnd"/>
      <w:r w:rsidRPr="007C62C2">
        <w:rPr>
          <w:rFonts w:cstheme="minorHAnsi"/>
          <w:b w:val="0"/>
          <w:sz w:val="28"/>
          <w:szCs w:val="28"/>
        </w:rPr>
        <w:t xml:space="preserve"> de </w:t>
      </w:r>
      <w:proofErr w:type="spellStart"/>
      <w:r w:rsidRPr="007C62C2">
        <w:rPr>
          <w:b w:val="0"/>
          <w:sz w:val="28"/>
          <w:szCs w:val="28"/>
        </w:rPr>
        <w:t>hotărâre</w:t>
      </w:r>
      <w:proofErr w:type="spellEnd"/>
      <w:r w:rsidRPr="007C62C2">
        <w:rPr>
          <w:b w:val="0"/>
          <w:sz w:val="28"/>
          <w:szCs w:val="28"/>
        </w:rPr>
        <w:t xml:space="preserve"> </w:t>
      </w:r>
      <w:proofErr w:type="spellStart"/>
      <w:r w:rsidRPr="007C62C2">
        <w:rPr>
          <w:b w:val="0"/>
          <w:sz w:val="28"/>
          <w:szCs w:val="28"/>
        </w:rPr>
        <w:t>privind</w:t>
      </w:r>
      <w:proofErr w:type="spellEnd"/>
      <w:r w:rsidRPr="007C62C2">
        <w:rPr>
          <w:b w:val="0"/>
          <w:sz w:val="28"/>
          <w:szCs w:val="28"/>
        </w:rPr>
        <w:t xml:space="preserve"> </w:t>
      </w:r>
      <w:r w:rsidRPr="007C62C2">
        <w:rPr>
          <w:b w:val="0"/>
          <w:color w:val="000000"/>
          <w:sz w:val="28"/>
          <w:szCs w:val="28"/>
        </w:rPr>
        <w:t xml:space="preserve">transmiterea în folosință gratuită a terenului înscris în CF nr. 304165- Livada în suprafață de 2.694 mp către Agenția Națională pentru Locuințe , pentru construirea de locuințe pentru tineri prin programul de investiții al ANL </w:t>
      </w:r>
      <w:r w:rsidRPr="007C62C2">
        <w:rPr>
          <w:b w:val="0"/>
          <w:sz w:val="28"/>
          <w:szCs w:val="28"/>
        </w:rPr>
        <w:t xml:space="preserve">, </w:t>
      </w:r>
      <w:proofErr w:type="spellStart"/>
      <w:r w:rsidRPr="007C62C2">
        <w:rPr>
          <w:b w:val="0"/>
          <w:sz w:val="28"/>
          <w:szCs w:val="28"/>
        </w:rPr>
        <w:t>hotărâre</w:t>
      </w:r>
      <w:proofErr w:type="spellEnd"/>
      <w:r w:rsidRPr="007C62C2">
        <w:rPr>
          <w:b w:val="0"/>
          <w:sz w:val="28"/>
          <w:szCs w:val="28"/>
        </w:rPr>
        <w:t xml:space="preserve"> care se </w:t>
      </w:r>
      <w:proofErr w:type="spellStart"/>
      <w:r w:rsidRPr="007C62C2">
        <w:rPr>
          <w:b w:val="0"/>
          <w:sz w:val="28"/>
          <w:szCs w:val="28"/>
        </w:rPr>
        <w:t>avizează</w:t>
      </w:r>
      <w:proofErr w:type="spellEnd"/>
      <w:r w:rsidRPr="007C62C2">
        <w:rPr>
          <w:b w:val="0"/>
          <w:sz w:val="28"/>
          <w:szCs w:val="28"/>
        </w:rPr>
        <w:t>_______________________.</w:t>
      </w:r>
    </w:p>
    <w:p w:rsidR="007C62C2" w:rsidRDefault="007C62C2" w:rsidP="007C62C2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7C62C2" w:rsidRPr="00BA2171" w:rsidRDefault="007C62C2" w:rsidP="007C62C2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7C62C2" w:rsidRDefault="007C62C2" w:rsidP="007C62C2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7C62C2" w:rsidRDefault="007C62C2" w:rsidP="007C62C2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7C62C2" w:rsidRPr="006A0321" w:rsidRDefault="007C62C2" w:rsidP="007C62C2">
      <w:pPr>
        <w:spacing w:after="0"/>
        <w:rPr>
          <w:sz w:val="24"/>
          <w:szCs w:val="24"/>
        </w:rPr>
      </w:pPr>
    </w:p>
    <w:p w:rsidR="007C62C2" w:rsidRDefault="007C62C2" w:rsidP="00EC68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C62C2" w:rsidRPr="009773D7" w:rsidRDefault="007C62C2" w:rsidP="00EC68A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C62C2" w:rsidRPr="009773D7" w:rsidSect="00E24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1BE0"/>
    <w:multiLevelType w:val="hybridMultilevel"/>
    <w:tmpl w:val="523E75E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6EA3"/>
    <w:rsid w:val="0008420C"/>
    <w:rsid w:val="002E075E"/>
    <w:rsid w:val="002E7EE4"/>
    <w:rsid w:val="00363B4E"/>
    <w:rsid w:val="00376434"/>
    <w:rsid w:val="003F166E"/>
    <w:rsid w:val="00457675"/>
    <w:rsid w:val="00586EA3"/>
    <w:rsid w:val="005F2911"/>
    <w:rsid w:val="006C6874"/>
    <w:rsid w:val="007C62C2"/>
    <w:rsid w:val="007E3976"/>
    <w:rsid w:val="008036B1"/>
    <w:rsid w:val="00913BB5"/>
    <w:rsid w:val="009773D7"/>
    <w:rsid w:val="00B677C3"/>
    <w:rsid w:val="00BC4438"/>
    <w:rsid w:val="00C57688"/>
    <w:rsid w:val="00C74836"/>
    <w:rsid w:val="00CF2961"/>
    <w:rsid w:val="00D03673"/>
    <w:rsid w:val="00D51B13"/>
    <w:rsid w:val="00D66C55"/>
    <w:rsid w:val="00E24A30"/>
    <w:rsid w:val="00E56A11"/>
    <w:rsid w:val="00EC68A1"/>
    <w:rsid w:val="00F606F7"/>
    <w:rsid w:val="00FA39FF"/>
    <w:rsid w:val="00F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30"/>
  </w:style>
  <w:style w:type="paragraph" w:styleId="Heading1">
    <w:name w:val="heading 1"/>
    <w:basedOn w:val="Normal"/>
    <w:next w:val="Normal"/>
    <w:link w:val="Heading1Char"/>
    <w:qFormat/>
    <w:rsid w:val="00586E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EA3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586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37</cp:revision>
  <cp:lastPrinted>2018-03-19T08:06:00Z</cp:lastPrinted>
  <dcterms:created xsi:type="dcterms:W3CDTF">2018-03-14T10:23:00Z</dcterms:created>
  <dcterms:modified xsi:type="dcterms:W3CDTF">2018-03-19T12:05:00Z</dcterms:modified>
</cp:coreProperties>
</file>